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3A" w:rsidRPr="00400BE8" w:rsidRDefault="005D659C" w:rsidP="00EB3748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BE8">
        <w:rPr>
          <w:rFonts w:ascii="Times New Roman" w:hAnsi="Times New Roman" w:cs="Times New Roman"/>
          <w:b/>
          <w:sz w:val="26"/>
          <w:szCs w:val="26"/>
        </w:rPr>
        <w:t>Общественные слушания на тему «Профилактика детского дорожно-транспортного травматизма в летний период»</w:t>
      </w:r>
    </w:p>
    <w:p w:rsidR="00DE6458" w:rsidRPr="00400BE8" w:rsidRDefault="00DE6458" w:rsidP="00DE64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6458" w:rsidRPr="00400BE8" w:rsidRDefault="00DE6458" w:rsidP="00DE645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BE8">
        <w:rPr>
          <w:rFonts w:ascii="Times New Roman" w:hAnsi="Times New Roman" w:cs="Times New Roman"/>
          <w:b/>
          <w:sz w:val="26"/>
          <w:szCs w:val="26"/>
        </w:rPr>
        <w:t>РЕЗОЛЮЦИЯ</w:t>
      </w:r>
    </w:p>
    <w:p w:rsidR="00DE6458" w:rsidRPr="00400BE8" w:rsidRDefault="00DE6458" w:rsidP="00DE64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6458" w:rsidRPr="00400BE8" w:rsidRDefault="005D659C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>07 июля</w:t>
      </w:r>
      <w:r w:rsidR="00C1776A"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="0037175D" w:rsidRPr="00400BE8">
        <w:rPr>
          <w:rFonts w:ascii="Times New Roman" w:hAnsi="Times New Roman" w:cs="Times New Roman"/>
          <w:sz w:val="26"/>
          <w:szCs w:val="26"/>
        </w:rPr>
        <w:t>20</w:t>
      </w:r>
      <w:r w:rsidR="00DE6458" w:rsidRPr="00400BE8">
        <w:rPr>
          <w:rFonts w:ascii="Times New Roman" w:hAnsi="Times New Roman" w:cs="Times New Roman"/>
          <w:sz w:val="26"/>
          <w:szCs w:val="26"/>
        </w:rPr>
        <w:t>22</w:t>
      </w:r>
      <w:r w:rsidR="0037175D" w:rsidRPr="00400BE8">
        <w:rPr>
          <w:rFonts w:ascii="Times New Roman" w:hAnsi="Times New Roman" w:cs="Times New Roman"/>
          <w:sz w:val="26"/>
          <w:szCs w:val="26"/>
        </w:rPr>
        <w:t xml:space="preserve"> года в Общественной палате Свердловской области состоял</w:t>
      </w:r>
      <w:r w:rsidRPr="00400BE8">
        <w:rPr>
          <w:rFonts w:ascii="Times New Roman" w:hAnsi="Times New Roman" w:cs="Times New Roman"/>
          <w:sz w:val="26"/>
          <w:szCs w:val="26"/>
        </w:rPr>
        <w:t>и</w:t>
      </w:r>
      <w:r w:rsidR="0037175D" w:rsidRPr="00400BE8">
        <w:rPr>
          <w:rFonts w:ascii="Times New Roman" w:hAnsi="Times New Roman" w:cs="Times New Roman"/>
          <w:sz w:val="26"/>
          <w:szCs w:val="26"/>
        </w:rPr>
        <w:t xml:space="preserve">сь </w:t>
      </w:r>
      <w:r w:rsidRPr="00400BE8">
        <w:rPr>
          <w:rFonts w:ascii="Times New Roman" w:hAnsi="Times New Roman" w:cs="Times New Roman"/>
          <w:sz w:val="26"/>
          <w:szCs w:val="26"/>
        </w:rPr>
        <w:t>общественные слушания на тему</w:t>
      </w:r>
      <w:r w:rsidR="00B1233E">
        <w:rPr>
          <w:rFonts w:ascii="Times New Roman" w:hAnsi="Times New Roman" w:cs="Times New Roman"/>
          <w:sz w:val="26"/>
          <w:szCs w:val="26"/>
        </w:rPr>
        <w:t>:</w:t>
      </w:r>
      <w:r w:rsidRPr="00400BE8">
        <w:rPr>
          <w:rFonts w:ascii="Times New Roman" w:hAnsi="Times New Roman" w:cs="Times New Roman"/>
          <w:sz w:val="26"/>
          <w:szCs w:val="26"/>
        </w:rPr>
        <w:t xml:space="preserve"> «Профилактика детского дорожно-транспортного травматизма в летний период»</w:t>
      </w:r>
      <w:r w:rsidR="00DE6458" w:rsidRPr="00400BE8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400BE8">
        <w:rPr>
          <w:rFonts w:ascii="Times New Roman" w:hAnsi="Times New Roman" w:cs="Times New Roman"/>
          <w:sz w:val="26"/>
          <w:szCs w:val="26"/>
        </w:rPr>
        <w:t>общественные слушания, мероприятие, дискуссия)</w:t>
      </w:r>
      <w:r w:rsidR="00DE6458" w:rsidRPr="00400BE8">
        <w:rPr>
          <w:rFonts w:ascii="Times New Roman" w:hAnsi="Times New Roman" w:cs="Times New Roman"/>
          <w:sz w:val="26"/>
          <w:szCs w:val="26"/>
        </w:rPr>
        <w:t>.</w:t>
      </w:r>
    </w:p>
    <w:p w:rsidR="00417035" w:rsidRPr="00400BE8" w:rsidRDefault="00CB21CA" w:rsidP="00417035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 xml:space="preserve">В мероприятии приняли участие члены Общественной палаты Свердловской области, общественных палат муниципальных образований Свердловской области, представители </w:t>
      </w:r>
      <w:r w:rsidR="005D659C" w:rsidRPr="00400BE8">
        <w:rPr>
          <w:rFonts w:ascii="Times New Roman" w:hAnsi="Times New Roman" w:cs="Times New Roman"/>
          <w:sz w:val="26"/>
          <w:szCs w:val="26"/>
        </w:rPr>
        <w:t xml:space="preserve">УГИБДД ГУ МВД России по Свердловской области, </w:t>
      </w:r>
      <w:r w:rsidRPr="00400BE8">
        <w:rPr>
          <w:rFonts w:ascii="Times New Roman" w:hAnsi="Times New Roman" w:cs="Times New Roman"/>
          <w:sz w:val="26"/>
          <w:szCs w:val="26"/>
        </w:rPr>
        <w:t>Администрации города Екатеринбурга,</w:t>
      </w:r>
      <w:r w:rsidR="005D659C"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="00391480">
        <w:rPr>
          <w:rFonts w:ascii="Times New Roman" w:hAnsi="Times New Roman" w:cs="Times New Roman"/>
          <w:sz w:val="26"/>
          <w:szCs w:val="26"/>
        </w:rPr>
        <w:t xml:space="preserve">Законодательного Собрания Свердловской области, </w:t>
      </w:r>
      <w:r w:rsidR="005D659C" w:rsidRPr="00400BE8">
        <w:rPr>
          <w:rFonts w:ascii="Times New Roman" w:hAnsi="Times New Roman" w:cs="Times New Roman"/>
          <w:sz w:val="26"/>
          <w:szCs w:val="26"/>
        </w:rPr>
        <w:t>Министерства образования и молодежной политики Свердловской области, Прокуратуры Свердловской области, Молодежного правительства Свердловской области, Молодежного парламента Свердловской области, общественных организаций, родительского сообщества, СМИ.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7035" w:rsidRPr="00400BE8" w:rsidRDefault="00417035" w:rsidP="00417035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 xml:space="preserve">Вопросы профилактики детского дорожно-транспортного травматизма (ДДТТ) приобретают наибольшую актуальность в летний каникулярный период, поскольку несовершеннолетние проводят больше времени на улице, в том числе в качестве участников дорожного движения. И уже ставший привычным для них маршрут «дом-школа-дом» расширяется новыми локациями (скверы, парки и набережные). Кроме того, несовершеннолетние в теплое время года часто используют для передвижения велосипеды и средства индивидуальной мобильности (СИМ), популярные в подростковой среде. </w:t>
      </w:r>
      <w:r w:rsidR="00A35955">
        <w:rPr>
          <w:rFonts w:ascii="Times New Roman" w:hAnsi="Times New Roman" w:cs="Times New Roman"/>
          <w:sz w:val="26"/>
          <w:szCs w:val="26"/>
        </w:rPr>
        <w:t>Знание</w:t>
      </w:r>
      <w:r w:rsidRPr="00400BE8">
        <w:rPr>
          <w:rFonts w:ascii="Times New Roman" w:hAnsi="Times New Roman" w:cs="Times New Roman"/>
          <w:sz w:val="26"/>
          <w:szCs w:val="26"/>
        </w:rPr>
        <w:t xml:space="preserve"> основ безопасно</w:t>
      </w:r>
      <w:r w:rsidR="00BB388A" w:rsidRPr="00400BE8">
        <w:rPr>
          <w:rFonts w:ascii="Times New Roman" w:hAnsi="Times New Roman" w:cs="Times New Roman"/>
          <w:sz w:val="26"/>
          <w:szCs w:val="26"/>
        </w:rPr>
        <w:t>сти</w:t>
      </w:r>
      <w:r w:rsidRPr="00400BE8">
        <w:rPr>
          <w:rFonts w:ascii="Times New Roman" w:hAnsi="Times New Roman" w:cs="Times New Roman"/>
          <w:sz w:val="26"/>
          <w:szCs w:val="26"/>
        </w:rPr>
        <w:t xml:space="preserve"> дорожно</w:t>
      </w:r>
      <w:r w:rsidR="00BB388A" w:rsidRPr="00400BE8">
        <w:rPr>
          <w:rFonts w:ascii="Times New Roman" w:hAnsi="Times New Roman" w:cs="Times New Roman"/>
          <w:sz w:val="26"/>
          <w:szCs w:val="26"/>
        </w:rPr>
        <w:t>го</w:t>
      </w:r>
      <w:r w:rsidRPr="00400BE8">
        <w:rPr>
          <w:rFonts w:ascii="Times New Roman" w:hAnsi="Times New Roman" w:cs="Times New Roman"/>
          <w:sz w:val="26"/>
          <w:szCs w:val="26"/>
        </w:rPr>
        <w:t xml:space="preserve"> движени</w:t>
      </w:r>
      <w:r w:rsidR="00BB388A" w:rsidRPr="00400BE8">
        <w:rPr>
          <w:rFonts w:ascii="Times New Roman" w:hAnsi="Times New Roman" w:cs="Times New Roman"/>
          <w:sz w:val="26"/>
          <w:szCs w:val="26"/>
        </w:rPr>
        <w:t>я</w:t>
      </w:r>
      <w:r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="00A35955">
        <w:rPr>
          <w:rFonts w:ascii="Times New Roman" w:hAnsi="Times New Roman" w:cs="Times New Roman"/>
          <w:sz w:val="26"/>
          <w:szCs w:val="26"/>
        </w:rPr>
        <w:t>существенно снижает для них риск стать участниками</w:t>
      </w:r>
      <w:r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="00A35955">
        <w:rPr>
          <w:rFonts w:ascii="Times New Roman" w:hAnsi="Times New Roman" w:cs="Times New Roman"/>
          <w:sz w:val="26"/>
          <w:szCs w:val="26"/>
        </w:rPr>
        <w:t>ДТП</w:t>
      </w:r>
      <w:r w:rsidRPr="00400BE8">
        <w:rPr>
          <w:rFonts w:ascii="Times New Roman" w:hAnsi="Times New Roman" w:cs="Times New Roman"/>
          <w:sz w:val="26"/>
          <w:szCs w:val="26"/>
        </w:rPr>
        <w:t>.</w:t>
      </w:r>
    </w:p>
    <w:p w:rsidR="00417035" w:rsidRPr="00400BE8" w:rsidRDefault="00417035" w:rsidP="00417035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 xml:space="preserve">Многие семьи с детьми используют </w:t>
      </w:r>
      <w:r w:rsidR="00BB388A" w:rsidRPr="00400BE8">
        <w:rPr>
          <w:rFonts w:ascii="Times New Roman" w:hAnsi="Times New Roman" w:cs="Times New Roman"/>
          <w:sz w:val="26"/>
          <w:szCs w:val="26"/>
        </w:rPr>
        <w:t xml:space="preserve">летом </w:t>
      </w:r>
      <w:r w:rsidRPr="00400BE8">
        <w:rPr>
          <w:rFonts w:ascii="Times New Roman" w:hAnsi="Times New Roman" w:cs="Times New Roman"/>
          <w:sz w:val="26"/>
          <w:szCs w:val="26"/>
        </w:rPr>
        <w:t>личный автотранспорт для непродолжительных поездок и длительных путешествий. Анализ аварийности с участием детей-пассажиров показывает, что корректное использование детских удерживающих устройств и ремней безопасности снижает тяжесть последствий ДТП.</w:t>
      </w:r>
    </w:p>
    <w:p w:rsidR="0023562A" w:rsidRPr="00400BE8" w:rsidRDefault="00BB388A" w:rsidP="00417035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>Согласно статистике, в 2021 году п</w:t>
      </w:r>
      <w:r w:rsidR="00417035" w:rsidRPr="00400BE8">
        <w:rPr>
          <w:rFonts w:ascii="Times New Roman" w:hAnsi="Times New Roman" w:cs="Times New Roman"/>
          <w:sz w:val="26"/>
          <w:szCs w:val="26"/>
        </w:rPr>
        <w:t>одавляющее большинство (80%, или 12 676) ДТП</w:t>
      </w:r>
      <w:r w:rsidRPr="00400BE8">
        <w:rPr>
          <w:rFonts w:ascii="Times New Roman" w:hAnsi="Times New Roman" w:cs="Times New Roman"/>
          <w:sz w:val="26"/>
          <w:szCs w:val="26"/>
        </w:rPr>
        <w:t xml:space="preserve"> в России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 с участием детей произошло из-за нарушения ПДД водителями ТС. </w:t>
      </w:r>
      <w:r w:rsidRPr="00400BE8">
        <w:rPr>
          <w:rFonts w:ascii="Times New Roman" w:hAnsi="Times New Roman" w:cs="Times New Roman"/>
          <w:sz w:val="26"/>
          <w:szCs w:val="26"/>
        </w:rPr>
        <w:t xml:space="preserve">Число 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погибших и раненых в таких ДТП детей </w:t>
      </w:r>
      <w:r w:rsidRPr="00400BE8">
        <w:rPr>
          <w:rFonts w:ascii="Times New Roman" w:hAnsi="Times New Roman" w:cs="Times New Roman"/>
          <w:sz w:val="26"/>
          <w:szCs w:val="26"/>
        </w:rPr>
        <w:t>составило 480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 и 1</w:t>
      </w:r>
      <w:r w:rsidRPr="00400BE8">
        <w:rPr>
          <w:rFonts w:ascii="Times New Roman" w:hAnsi="Times New Roman" w:cs="Times New Roman"/>
          <w:sz w:val="26"/>
          <w:szCs w:val="26"/>
        </w:rPr>
        <w:t>4 126</w:t>
      </w:r>
      <w:r w:rsidR="0023562A"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соответственно. При этом число погибших увеличилось </w:t>
      </w:r>
      <w:r w:rsidR="0023562A" w:rsidRPr="00400BE8">
        <w:rPr>
          <w:rFonts w:ascii="Times New Roman" w:hAnsi="Times New Roman" w:cs="Times New Roman"/>
          <w:sz w:val="26"/>
          <w:szCs w:val="26"/>
        </w:rPr>
        <w:t xml:space="preserve">в 2021 году на 6,2%. </w:t>
      </w:r>
    </w:p>
    <w:p w:rsidR="0023562A" w:rsidRPr="00400BE8" w:rsidRDefault="0023562A" w:rsidP="00417035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>Из-за за неосторожности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="00BB388A" w:rsidRPr="00400BE8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 произошло 25% (3 958) ДТП.</w:t>
      </w:r>
      <w:r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В </w:t>
      </w:r>
      <w:r w:rsidRPr="00400BE8">
        <w:rPr>
          <w:rFonts w:ascii="Times New Roman" w:hAnsi="Times New Roman" w:cs="Times New Roman"/>
          <w:sz w:val="26"/>
          <w:szCs w:val="26"/>
        </w:rPr>
        <w:t>д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анных происшествиях погибли 106 </w:t>
      </w:r>
      <w:r w:rsidRPr="00400BE8">
        <w:rPr>
          <w:rFonts w:ascii="Times New Roman" w:hAnsi="Times New Roman" w:cs="Times New Roman"/>
          <w:sz w:val="26"/>
          <w:szCs w:val="26"/>
        </w:rPr>
        <w:t>и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 получили ранения 3 908 </w:t>
      </w:r>
      <w:r w:rsidRPr="00400BE8">
        <w:rPr>
          <w:rFonts w:ascii="Times New Roman" w:hAnsi="Times New Roman" w:cs="Times New Roman"/>
          <w:sz w:val="26"/>
          <w:szCs w:val="26"/>
        </w:rPr>
        <w:t>д</w:t>
      </w:r>
      <w:r w:rsidR="00417035" w:rsidRPr="00400BE8">
        <w:rPr>
          <w:rFonts w:ascii="Times New Roman" w:hAnsi="Times New Roman" w:cs="Times New Roman"/>
          <w:sz w:val="26"/>
          <w:szCs w:val="26"/>
        </w:rPr>
        <w:t>етей.</w:t>
      </w:r>
      <w:r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Почти </w:t>
      </w:r>
      <w:r w:rsidRPr="00400BE8">
        <w:rPr>
          <w:rFonts w:ascii="Times New Roman" w:hAnsi="Times New Roman" w:cs="Times New Roman"/>
          <w:sz w:val="26"/>
          <w:szCs w:val="26"/>
        </w:rPr>
        <w:t>в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 половине (45,8%) всех ДТП с участием детей последние являлись</w:t>
      </w:r>
      <w:r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пассажирами, в 41,6% ДТП пострадавшие </w:t>
      </w:r>
      <w:r w:rsidRPr="00400BE8">
        <w:rPr>
          <w:rFonts w:ascii="Times New Roman" w:hAnsi="Times New Roman" w:cs="Times New Roman"/>
          <w:sz w:val="26"/>
          <w:szCs w:val="26"/>
        </w:rPr>
        <w:t>д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ети являлись пешеходами, </w:t>
      </w:r>
      <w:r w:rsidRPr="00400BE8">
        <w:rPr>
          <w:rFonts w:ascii="Times New Roman" w:hAnsi="Times New Roman" w:cs="Times New Roman"/>
          <w:sz w:val="26"/>
          <w:szCs w:val="26"/>
        </w:rPr>
        <w:t>в 8,5% - в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елосипедистами, </w:t>
      </w:r>
      <w:r w:rsidRPr="00400BE8">
        <w:rPr>
          <w:rFonts w:ascii="Times New Roman" w:hAnsi="Times New Roman" w:cs="Times New Roman"/>
          <w:sz w:val="26"/>
          <w:szCs w:val="26"/>
        </w:rPr>
        <w:t>в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 5% — водителями </w:t>
      </w:r>
      <w:r w:rsidRPr="00400BE8">
        <w:rPr>
          <w:rFonts w:ascii="Times New Roman" w:hAnsi="Times New Roman" w:cs="Times New Roman"/>
          <w:sz w:val="26"/>
          <w:szCs w:val="26"/>
        </w:rPr>
        <w:t>иных средств индивидуальной мобильности</w:t>
      </w:r>
      <w:r w:rsidR="00417035" w:rsidRPr="00400BE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562A" w:rsidRPr="00400BE8" w:rsidRDefault="00417035" w:rsidP="00417035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 xml:space="preserve">Сохранение </w:t>
      </w:r>
      <w:r w:rsidR="0023562A" w:rsidRPr="00400BE8">
        <w:rPr>
          <w:rFonts w:ascii="Times New Roman" w:hAnsi="Times New Roman" w:cs="Times New Roman"/>
          <w:sz w:val="26"/>
          <w:szCs w:val="26"/>
        </w:rPr>
        <w:t>д</w:t>
      </w:r>
      <w:r w:rsidRPr="00400BE8">
        <w:rPr>
          <w:rFonts w:ascii="Times New Roman" w:hAnsi="Times New Roman" w:cs="Times New Roman"/>
          <w:sz w:val="26"/>
          <w:szCs w:val="26"/>
        </w:rPr>
        <w:t>етских жизней является одной из приоритетных</w:t>
      </w:r>
      <w:r w:rsidR="0023562A"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Pr="00400BE8">
        <w:rPr>
          <w:rFonts w:ascii="Times New Roman" w:hAnsi="Times New Roman" w:cs="Times New Roman"/>
          <w:sz w:val="26"/>
          <w:szCs w:val="26"/>
        </w:rPr>
        <w:t xml:space="preserve">задач </w:t>
      </w:r>
      <w:r w:rsidR="0023562A" w:rsidRPr="00400BE8">
        <w:rPr>
          <w:rFonts w:ascii="Times New Roman" w:hAnsi="Times New Roman" w:cs="Times New Roman"/>
          <w:sz w:val="26"/>
          <w:szCs w:val="26"/>
        </w:rPr>
        <w:t>в</w:t>
      </w:r>
      <w:r w:rsidRPr="00400BE8">
        <w:rPr>
          <w:rFonts w:ascii="Times New Roman" w:hAnsi="Times New Roman" w:cs="Times New Roman"/>
          <w:sz w:val="26"/>
          <w:szCs w:val="26"/>
        </w:rPr>
        <w:t xml:space="preserve"> сфере профилактики дорожно-транспортного травматизма, что</w:t>
      </w:r>
      <w:r w:rsidR="0023562A"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Pr="00400BE8">
        <w:rPr>
          <w:rFonts w:ascii="Times New Roman" w:hAnsi="Times New Roman" w:cs="Times New Roman"/>
          <w:sz w:val="26"/>
          <w:szCs w:val="26"/>
        </w:rPr>
        <w:t xml:space="preserve">подтверждается тезисами, </w:t>
      </w:r>
      <w:r w:rsidRPr="00400BE8">
        <w:rPr>
          <w:rFonts w:ascii="Times New Roman" w:hAnsi="Times New Roman" w:cs="Times New Roman"/>
          <w:sz w:val="26"/>
          <w:szCs w:val="26"/>
        </w:rPr>
        <w:lastRenderedPageBreak/>
        <w:t xml:space="preserve">закрепленными </w:t>
      </w:r>
      <w:r w:rsidR="0023562A" w:rsidRPr="00400BE8">
        <w:rPr>
          <w:rFonts w:ascii="Times New Roman" w:hAnsi="Times New Roman" w:cs="Times New Roman"/>
          <w:sz w:val="26"/>
          <w:szCs w:val="26"/>
        </w:rPr>
        <w:t>в</w:t>
      </w:r>
      <w:r w:rsidRPr="00400BE8">
        <w:rPr>
          <w:rFonts w:ascii="Times New Roman" w:hAnsi="Times New Roman" w:cs="Times New Roman"/>
          <w:sz w:val="26"/>
          <w:szCs w:val="26"/>
        </w:rPr>
        <w:t xml:space="preserve"> «Стратегии безопасности дорожного</w:t>
      </w:r>
      <w:r w:rsidR="0023562A"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="00A35955">
        <w:rPr>
          <w:rFonts w:ascii="Times New Roman" w:hAnsi="Times New Roman" w:cs="Times New Roman"/>
          <w:sz w:val="26"/>
          <w:szCs w:val="26"/>
        </w:rPr>
        <w:t>д</w:t>
      </w:r>
      <w:r w:rsidRPr="00400BE8">
        <w:rPr>
          <w:rFonts w:ascii="Times New Roman" w:hAnsi="Times New Roman" w:cs="Times New Roman"/>
          <w:sz w:val="26"/>
          <w:szCs w:val="26"/>
        </w:rPr>
        <w:t xml:space="preserve">вижения </w:t>
      </w:r>
      <w:r w:rsidR="00A35955">
        <w:rPr>
          <w:rFonts w:ascii="Times New Roman" w:hAnsi="Times New Roman" w:cs="Times New Roman"/>
          <w:sz w:val="26"/>
          <w:szCs w:val="26"/>
        </w:rPr>
        <w:t>в</w:t>
      </w:r>
      <w:r w:rsidRPr="00400BE8">
        <w:rPr>
          <w:rFonts w:ascii="Times New Roman" w:hAnsi="Times New Roman" w:cs="Times New Roman"/>
          <w:sz w:val="26"/>
          <w:szCs w:val="26"/>
        </w:rPr>
        <w:t xml:space="preserve"> Российской Федерации на 2018 - 2024 годы» («</w:t>
      </w:r>
      <w:r w:rsidR="00BB388A" w:rsidRPr="00400BE8">
        <w:rPr>
          <w:rFonts w:ascii="Times New Roman" w:hAnsi="Times New Roman" w:cs="Times New Roman"/>
          <w:sz w:val="26"/>
          <w:szCs w:val="26"/>
        </w:rPr>
        <w:t>О</w:t>
      </w:r>
      <w:r w:rsidRPr="00400BE8">
        <w:rPr>
          <w:rFonts w:ascii="Times New Roman" w:hAnsi="Times New Roman" w:cs="Times New Roman"/>
          <w:sz w:val="26"/>
          <w:szCs w:val="26"/>
        </w:rPr>
        <w:t>существление</w:t>
      </w:r>
      <w:r w:rsidR="0023562A"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Pr="00400BE8">
        <w:rPr>
          <w:rFonts w:ascii="Times New Roman" w:hAnsi="Times New Roman" w:cs="Times New Roman"/>
          <w:sz w:val="26"/>
          <w:szCs w:val="26"/>
        </w:rPr>
        <w:t xml:space="preserve">комплекса мер по обеспечению безопасности детей </w:t>
      </w:r>
      <w:r w:rsidR="0023562A" w:rsidRPr="00400BE8">
        <w:rPr>
          <w:rFonts w:ascii="Times New Roman" w:hAnsi="Times New Roman" w:cs="Times New Roman"/>
          <w:sz w:val="26"/>
          <w:szCs w:val="26"/>
        </w:rPr>
        <w:t>в ходе их</w:t>
      </w:r>
      <w:r w:rsidRPr="00400BE8">
        <w:rPr>
          <w:rFonts w:ascii="Times New Roman" w:hAnsi="Times New Roman" w:cs="Times New Roman"/>
          <w:sz w:val="26"/>
          <w:szCs w:val="26"/>
        </w:rPr>
        <w:t xml:space="preserve"> участия </w:t>
      </w:r>
      <w:r w:rsidR="0023562A" w:rsidRPr="00400BE8">
        <w:rPr>
          <w:rFonts w:ascii="Times New Roman" w:hAnsi="Times New Roman" w:cs="Times New Roman"/>
          <w:sz w:val="26"/>
          <w:szCs w:val="26"/>
        </w:rPr>
        <w:t>в</w:t>
      </w:r>
      <w:r w:rsidRPr="00400BE8">
        <w:rPr>
          <w:rFonts w:ascii="Times New Roman" w:hAnsi="Times New Roman" w:cs="Times New Roman"/>
          <w:sz w:val="26"/>
          <w:szCs w:val="26"/>
        </w:rPr>
        <w:t xml:space="preserve"> дорожном</w:t>
      </w:r>
      <w:r w:rsidR="0023562A"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Pr="00400BE8">
        <w:rPr>
          <w:rFonts w:ascii="Times New Roman" w:hAnsi="Times New Roman" w:cs="Times New Roman"/>
          <w:sz w:val="26"/>
          <w:szCs w:val="26"/>
        </w:rPr>
        <w:t>движении»), a также в паспорте нац</w:t>
      </w:r>
      <w:r w:rsidR="0023562A" w:rsidRPr="00400BE8">
        <w:rPr>
          <w:rFonts w:ascii="Times New Roman" w:hAnsi="Times New Roman" w:cs="Times New Roman"/>
          <w:sz w:val="26"/>
          <w:szCs w:val="26"/>
        </w:rPr>
        <w:t xml:space="preserve">ионального проекта «Безопасные и </w:t>
      </w:r>
      <w:r w:rsidRPr="00400BE8">
        <w:rPr>
          <w:rFonts w:ascii="Times New Roman" w:hAnsi="Times New Roman" w:cs="Times New Roman"/>
          <w:sz w:val="26"/>
          <w:szCs w:val="26"/>
        </w:rPr>
        <w:t>качественные дороги».</w:t>
      </w:r>
      <w:r w:rsidR="0023562A" w:rsidRPr="00400B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4EC3" w:rsidRPr="00400BE8" w:rsidRDefault="00A35955" w:rsidP="00417035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BB388A" w:rsidRPr="00400BE8">
        <w:rPr>
          <w:rFonts w:ascii="Times New Roman" w:hAnsi="Times New Roman" w:cs="Times New Roman"/>
          <w:sz w:val="26"/>
          <w:szCs w:val="26"/>
        </w:rPr>
        <w:t xml:space="preserve">частники </w:t>
      </w:r>
      <w:r>
        <w:rPr>
          <w:rFonts w:ascii="Times New Roman" w:hAnsi="Times New Roman" w:cs="Times New Roman"/>
          <w:sz w:val="26"/>
          <w:szCs w:val="26"/>
        </w:rPr>
        <w:t>общественных слушаний</w:t>
      </w:r>
      <w:r w:rsidR="00BB388A" w:rsidRPr="00400BE8">
        <w:rPr>
          <w:rFonts w:ascii="Times New Roman" w:hAnsi="Times New Roman" w:cs="Times New Roman"/>
          <w:sz w:val="26"/>
          <w:szCs w:val="26"/>
        </w:rPr>
        <w:t xml:space="preserve"> отдельно выделили проблему использования несовершеннолетними средств индивидуальной мобильности, особенно электросамокатов. </w:t>
      </w:r>
      <w:r w:rsidR="00E44EC3" w:rsidRPr="00400BE8">
        <w:rPr>
          <w:rFonts w:ascii="Times New Roman" w:hAnsi="Times New Roman" w:cs="Times New Roman"/>
          <w:sz w:val="26"/>
          <w:szCs w:val="26"/>
        </w:rPr>
        <w:t xml:space="preserve">Количество компаний, предоставляющих электросамокаты в аренду, за последние года кратно возросло. Как и количество данных средств индивидуальной мобильности в собственности граждан.  </w:t>
      </w:r>
    </w:p>
    <w:p w:rsidR="00E44EC3" w:rsidRPr="00400BE8" w:rsidRDefault="00E44EC3" w:rsidP="00E44E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 xml:space="preserve">По статистике, за прошлый год на дорогах России произошло 672 ДТП со средствами индивидуальной мобильности. Погибли 20 человек, еще 704 получили травмы различной степени тяжести. В Свердловской области в 29 ДТП погиб один человек, еще 29 получили травмы (среди них было 6 детей). </w:t>
      </w:r>
    </w:p>
    <w:p w:rsidR="00E44EC3" w:rsidRPr="00D14227" w:rsidRDefault="00E44EC3" w:rsidP="00E44E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>В конце марта 2022 года Верховный суд РФ признал электросамокаты транспортным средством</w:t>
      </w:r>
      <w:r w:rsidRPr="00D14227">
        <w:rPr>
          <w:rFonts w:ascii="Times New Roman" w:hAnsi="Times New Roman" w:cs="Times New Roman"/>
          <w:sz w:val="26"/>
          <w:szCs w:val="26"/>
        </w:rPr>
        <w:t>.</w:t>
      </w:r>
      <w:r w:rsidR="00A35955" w:rsidRPr="00D14227">
        <w:rPr>
          <w:rFonts w:ascii="Times New Roman" w:hAnsi="Times New Roman" w:cs="Times New Roman"/>
          <w:sz w:val="26"/>
          <w:szCs w:val="26"/>
        </w:rPr>
        <w:t xml:space="preserve"> Соответственно,</w:t>
      </w:r>
      <w:r w:rsidR="00402D89" w:rsidRPr="00D14227">
        <w:rPr>
          <w:rFonts w:ascii="Times New Roman" w:hAnsi="Times New Roman" w:cs="Times New Roman"/>
          <w:sz w:val="26"/>
          <w:szCs w:val="26"/>
        </w:rPr>
        <w:t xml:space="preserve"> и</w:t>
      </w:r>
      <w:r w:rsidRPr="00D14227">
        <w:rPr>
          <w:rFonts w:ascii="Times New Roman" w:hAnsi="Times New Roman" w:cs="Times New Roman"/>
          <w:sz w:val="26"/>
          <w:szCs w:val="26"/>
        </w:rPr>
        <w:t xml:space="preserve">х владельцы должны соблюдать правила дорожного движения. Однако водители электросамокатов пока не выделены ПДД в отдельную категорию участников дорожного движения. </w:t>
      </w:r>
    </w:p>
    <w:p w:rsidR="00A35955" w:rsidRPr="00D14227" w:rsidRDefault="00402D89" w:rsidP="00E44E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4227">
        <w:rPr>
          <w:rFonts w:ascii="Times New Roman" w:hAnsi="Times New Roman" w:cs="Times New Roman"/>
          <w:sz w:val="26"/>
          <w:szCs w:val="26"/>
        </w:rPr>
        <w:t>О</w:t>
      </w:r>
      <w:r w:rsidR="00E44EC3" w:rsidRPr="00D14227">
        <w:rPr>
          <w:rFonts w:ascii="Times New Roman" w:hAnsi="Times New Roman" w:cs="Times New Roman"/>
          <w:sz w:val="26"/>
          <w:szCs w:val="26"/>
        </w:rPr>
        <w:t xml:space="preserve">тсутствие регулирования означает, что для использования средств индивидуальной мобильности сейчас нет возрастных ограничений, не нужны какие-либо документы или права на управление, а также то, что в авариях с участием электросамокатов они фактически приравниваются к пешеходам. </w:t>
      </w:r>
    </w:p>
    <w:p w:rsidR="00400BE8" w:rsidRPr="00400BE8" w:rsidRDefault="00A35955" w:rsidP="00E44E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4227">
        <w:rPr>
          <w:rFonts w:ascii="Times New Roman" w:hAnsi="Times New Roman" w:cs="Times New Roman"/>
          <w:sz w:val="26"/>
          <w:szCs w:val="26"/>
        </w:rPr>
        <w:t>К</w:t>
      </w:r>
      <w:r w:rsidR="00402D89" w:rsidRPr="00D14227">
        <w:rPr>
          <w:rFonts w:ascii="Times New Roman" w:hAnsi="Times New Roman" w:cs="Times New Roman"/>
          <w:sz w:val="26"/>
          <w:szCs w:val="26"/>
        </w:rPr>
        <w:t xml:space="preserve">ак отметили участники мероприятия, </w:t>
      </w:r>
      <w:r w:rsidR="00E44EC3" w:rsidRPr="00D14227">
        <w:rPr>
          <w:rFonts w:ascii="Times New Roman" w:hAnsi="Times New Roman" w:cs="Times New Roman"/>
          <w:sz w:val="26"/>
          <w:szCs w:val="26"/>
        </w:rPr>
        <w:t xml:space="preserve">при наезде автомобиля на пешехода Гражданский кодекс предусматривает право последнего на возмещение, </w:t>
      </w:r>
      <w:r w:rsidR="00402D89" w:rsidRPr="00D14227">
        <w:rPr>
          <w:rFonts w:ascii="Times New Roman" w:hAnsi="Times New Roman" w:cs="Times New Roman"/>
          <w:sz w:val="26"/>
          <w:szCs w:val="26"/>
        </w:rPr>
        <w:t>а</w:t>
      </w:r>
      <w:r w:rsidR="00E44EC3" w:rsidRPr="00D14227">
        <w:rPr>
          <w:rFonts w:ascii="Times New Roman" w:hAnsi="Times New Roman" w:cs="Times New Roman"/>
          <w:sz w:val="26"/>
          <w:szCs w:val="26"/>
        </w:rPr>
        <w:t xml:space="preserve"> с жертвами наезда электросамокатов все не так однозначно.</w:t>
      </w:r>
      <w:r w:rsidRPr="00D14227">
        <w:rPr>
          <w:rFonts w:ascii="Times New Roman" w:hAnsi="Times New Roman" w:cs="Times New Roman"/>
          <w:sz w:val="26"/>
          <w:szCs w:val="26"/>
        </w:rPr>
        <w:t xml:space="preserve"> В</w:t>
      </w:r>
      <w:r w:rsidR="00400BE8" w:rsidRPr="00D14227">
        <w:rPr>
          <w:rFonts w:ascii="Times New Roman" w:hAnsi="Times New Roman" w:cs="Times New Roman"/>
          <w:sz w:val="26"/>
          <w:szCs w:val="26"/>
        </w:rPr>
        <w:t xml:space="preserve"> зависимости от трактовки </w:t>
      </w:r>
      <w:r w:rsidRPr="00D14227">
        <w:rPr>
          <w:rFonts w:ascii="Times New Roman" w:hAnsi="Times New Roman" w:cs="Times New Roman"/>
          <w:sz w:val="26"/>
          <w:szCs w:val="26"/>
        </w:rPr>
        <w:t xml:space="preserve">самокаты </w:t>
      </w:r>
      <w:r w:rsidR="00400BE8" w:rsidRPr="00D14227">
        <w:rPr>
          <w:rFonts w:ascii="Times New Roman" w:hAnsi="Times New Roman" w:cs="Times New Roman"/>
          <w:sz w:val="26"/>
          <w:szCs w:val="26"/>
        </w:rPr>
        <w:t xml:space="preserve">могут приравниваться к велосипедам, пешеходам или мопедам. </w:t>
      </w:r>
      <w:r w:rsidRPr="00D14227">
        <w:rPr>
          <w:rFonts w:ascii="Times New Roman" w:hAnsi="Times New Roman" w:cs="Times New Roman"/>
          <w:sz w:val="26"/>
          <w:szCs w:val="26"/>
        </w:rPr>
        <w:t xml:space="preserve">Электросамокаты </w:t>
      </w:r>
      <w:r w:rsidR="00400BE8" w:rsidRPr="00D14227">
        <w:rPr>
          <w:rFonts w:ascii="Times New Roman" w:hAnsi="Times New Roman" w:cs="Times New Roman"/>
          <w:sz w:val="26"/>
          <w:szCs w:val="26"/>
        </w:rPr>
        <w:t>мощностью свыше 250 Вт и скоростью более 25 км/ч формально являются мопедами, но часто не имеют ряда атрибутов, необходимых для движения по дорогам (фар, стоп-сигналов, гудка).</w:t>
      </w:r>
    </w:p>
    <w:p w:rsidR="00402D89" w:rsidRPr="00400BE8" w:rsidRDefault="00E44EC3" w:rsidP="00E44E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>Очевидно, что конструктивные и технические особенности электросамокатов, не имеющих функции автоматического отключения на скорости более 25 км/ч, являются источником повышенной опасности как для самих са</w:t>
      </w:r>
      <w:r w:rsidR="00402D89" w:rsidRPr="00400BE8">
        <w:rPr>
          <w:rFonts w:ascii="Times New Roman" w:hAnsi="Times New Roman" w:cs="Times New Roman"/>
          <w:sz w:val="26"/>
          <w:szCs w:val="26"/>
        </w:rPr>
        <w:t>мокатчиков, так и для пешеходов, уверены участники общественных слушаний.</w:t>
      </w:r>
      <w:r w:rsidRPr="00400BE8">
        <w:rPr>
          <w:rFonts w:ascii="Times New Roman" w:hAnsi="Times New Roman" w:cs="Times New Roman"/>
          <w:sz w:val="26"/>
          <w:szCs w:val="26"/>
        </w:rPr>
        <w:t xml:space="preserve"> </w:t>
      </w:r>
      <w:r w:rsidR="00402D89" w:rsidRPr="00400BE8">
        <w:rPr>
          <w:rFonts w:ascii="Times New Roman" w:hAnsi="Times New Roman" w:cs="Times New Roman"/>
          <w:sz w:val="26"/>
          <w:szCs w:val="26"/>
        </w:rPr>
        <w:t>По их мнению, в</w:t>
      </w:r>
      <w:r w:rsidRPr="00400BE8">
        <w:rPr>
          <w:rFonts w:ascii="Times New Roman" w:hAnsi="Times New Roman" w:cs="Times New Roman"/>
          <w:sz w:val="26"/>
          <w:szCs w:val="26"/>
        </w:rPr>
        <w:t xml:space="preserve">опрос о необходимости включения таких транспортных средств в ПДД назрел давно. </w:t>
      </w:r>
    </w:p>
    <w:p w:rsidR="00E44EC3" w:rsidRPr="00400BE8" w:rsidRDefault="00E44EC3" w:rsidP="00E44E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 xml:space="preserve">Законопроект о средствах индивидуальной мобильности существует уже более 2 лет. </w:t>
      </w:r>
      <w:r w:rsidR="00CD46D7" w:rsidRPr="00400BE8">
        <w:rPr>
          <w:rFonts w:ascii="Times New Roman" w:hAnsi="Times New Roman" w:cs="Times New Roman"/>
          <w:sz w:val="26"/>
          <w:szCs w:val="26"/>
        </w:rPr>
        <w:t>Д</w:t>
      </w:r>
      <w:r w:rsidRPr="00400BE8">
        <w:rPr>
          <w:rFonts w:ascii="Times New Roman" w:hAnsi="Times New Roman" w:cs="Times New Roman"/>
          <w:sz w:val="26"/>
          <w:szCs w:val="26"/>
        </w:rPr>
        <w:t>окумент был подготовлен Мин</w:t>
      </w:r>
      <w:r w:rsidR="00CD46D7" w:rsidRPr="00400BE8">
        <w:rPr>
          <w:rFonts w:ascii="Times New Roman" w:hAnsi="Times New Roman" w:cs="Times New Roman"/>
          <w:sz w:val="26"/>
          <w:szCs w:val="26"/>
        </w:rPr>
        <w:t xml:space="preserve">истерством транспорта Российской Федерации </w:t>
      </w:r>
      <w:r w:rsidRPr="00400BE8">
        <w:rPr>
          <w:rFonts w:ascii="Times New Roman" w:hAnsi="Times New Roman" w:cs="Times New Roman"/>
          <w:sz w:val="26"/>
          <w:szCs w:val="26"/>
        </w:rPr>
        <w:t>в октябре 2019 года и предполагал вн</w:t>
      </w:r>
      <w:r w:rsidR="00CD46D7" w:rsidRPr="00400BE8">
        <w:rPr>
          <w:rFonts w:ascii="Times New Roman" w:hAnsi="Times New Roman" w:cs="Times New Roman"/>
          <w:sz w:val="26"/>
          <w:szCs w:val="26"/>
        </w:rPr>
        <w:t>е</w:t>
      </w:r>
      <w:r w:rsidRPr="00400BE8">
        <w:rPr>
          <w:rFonts w:ascii="Times New Roman" w:hAnsi="Times New Roman" w:cs="Times New Roman"/>
          <w:sz w:val="26"/>
          <w:szCs w:val="26"/>
        </w:rPr>
        <w:t xml:space="preserve">сение изменений в правила дорожного движения, которые вводят новый вид транспорта — «средство индивидуальной мобильности» (СИМ). </w:t>
      </w:r>
    </w:p>
    <w:p w:rsidR="00E44EC3" w:rsidRPr="00400BE8" w:rsidRDefault="00E44EC3" w:rsidP="00E44E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 xml:space="preserve">Средство индивидуальной мобильности определяется в законопроекте как «устройство, предназначенное для передвижения человека посредством использования электродвигателя (электродвигателей) и (или) мускульной энергии человека (роликовые коньки, самокаты, электросамокаты, скейтборды, электроскейтборды, гироскутеры, </w:t>
      </w:r>
      <w:r w:rsidRPr="00400BE8">
        <w:rPr>
          <w:rFonts w:ascii="Times New Roman" w:hAnsi="Times New Roman" w:cs="Times New Roman"/>
          <w:sz w:val="26"/>
          <w:szCs w:val="26"/>
        </w:rPr>
        <w:lastRenderedPageBreak/>
        <w:t>сегвеи, моноколеса и иные аналогичные средства), за исключением велосипедов и инвалидных колясок».</w:t>
      </w:r>
    </w:p>
    <w:p w:rsidR="00E44EC3" w:rsidRPr="00400BE8" w:rsidRDefault="00E44EC3" w:rsidP="00E44E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CD46D7" w:rsidRPr="00400BE8">
        <w:rPr>
          <w:rFonts w:ascii="Times New Roman" w:hAnsi="Times New Roman" w:cs="Times New Roman"/>
          <w:sz w:val="26"/>
          <w:szCs w:val="26"/>
        </w:rPr>
        <w:t>в документе</w:t>
      </w:r>
      <w:r w:rsidRPr="00400BE8">
        <w:rPr>
          <w:rFonts w:ascii="Times New Roman" w:hAnsi="Times New Roman" w:cs="Times New Roman"/>
          <w:sz w:val="26"/>
          <w:szCs w:val="26"/>
        </w:rPr>
        <w:t xml:space="preserve"> прописано, что управлять ими могут лица старше 14 лет исключительно по велодорожкам и со скоростью не более 20 км/ч. А в их отсутствие по тротуарам, и только при отсутствии тротуаров по проезжей части.</w:t>
      </w:r>
    </w:p>
    <w:p w:rsidR="00E44EC3" w:rsidRPr="00400BE8" w:rsidRDefault="00E44EC3" w:rsidP="00E44E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 xml:space="preserve">Между тем, внести эти изменения в качестве поправки в </w:t>
      </w:r>
      <w:r w:rsidR="00A35955">
        <w:rPr>
          <w:rFonts w:ascii="Times New Roman" w:hAnsi="Times New Roman" w:cs="Times New Roman"/>
          <w:sz w:val="26"/>
          <w:szCs w:val="26"/>
        </w:rPr>
        <w:t>П</w:t>
      </w:r>
      <w:r w:rsidRPr="00400BE8">
        <w:rPr>
          <w:rFonts w:ascii="Times New Roman" w:hAnsi="Times New Roman" w:cs="Times New Roman"/>
          <w:sz w:val="26"/>
          <w:szCs w:val="26"/>
        </w:rPr>
        <w:t xml:space="preserve">равила дорожного движения в текущей ситуации невозможно: требуется полная и очень серьезная редакция ПДД. </w:t>
      </w:r>
      <w:r w:rsidR="00400BE8" w:rsidRPr="00400BE8">
        <w:rPr>
          <w:rFonts w:ascii="Times New Roman" w:hAnsi="Times New Roman" w:cs="Times New Roman"/>
          <w:sz w:val="26"/>
          <w:szCs w:val="26"/>
        </w:rPr>
        <w:t xml:space="preserve">Кроме того, с 2018 года в России действует мораторий на точечное изменение ПДД. Таким образом, </w:t>
      </w:r>
      <w:r w:rsidR="00A35955">
        <w:rPr>
          <w:rFonts w:ascii="Times New Roman" w:hAnsi="Times New Roman" w:cs="Times New Roman"/>
          <w:sz w:val="26"/>
          <w:szCs w:val="26"/>
        </w:rPr>
        <w:t xml:space="preserve">как отмечают специалисты, </w:t>
      </w:r>
      <w:r w:rsidR="00400BE8" w:rsidRPr="00400BE8">
        <w:rPr>
          <w:rFonts w:ascii="Times New Roman" w:hAnsi="Times New Roman" w:cs="Times New Roman"/>
          <w:sz w:val="26"/>
          <w:szCs w:val="26"/>
        </w:rPr>
        <w:t xml:space="preserve">действующие </w:t>
      </w:r>
      <w:r w:rsidR="00A35955">
        <w:rPr>
          <w:rFonts w:ascii="Times New Roman" w:hAnsi="Times New Roman" w:cs="Times New Roman"/>
          <w:sz w:val="26"/>
          <w:szCs w:val="26"/>
        </w:rPr>
        <w:t>П</w:t>
      </w:r>
      <w:r w:rsidR="00400BE8" w:rsidRPr="00400BE8">
        <w:rPr>
          <w:rFonts w:ascii="Times New Roman" w:hAnsi="Times New Roman" w:cs="Times New Roman"/>
          <w:sz w:val="26"/>
          <w:szCs w:val="26"/>
        </w:rPr>
        <w:t xml:space="preserve">равила дорожного движения </w:t>
      </w:r>
      <w:r w:rsidR="00A35955" w:rsidRPr="00400BE8">
        <w:rPr>
          <w:rFonts w:ascii="Times New Roman" w:hAnsi="Times New Roman" w:cs="Times New Roman"/>
          <w:sz w:val="26"/>
          <w:szCs w:val="26"/>
        </w:rPr>
        <w:t>н</w:t>
      </w:r>
      <w:r w:rsidR="00A35955">
        <w:rPr>
          <w:rFonts w:ascii="Times New Roman" w:hAnsi="Times New Roman" w:cs="Times New Roman"/>
          <w:sz w:val="26"/>
          <w:szCs w:val="26"/>
        </w:rPr>
        <w:t xml:space="preserve">еобходимо </w:t>
      </w:r>
      <w:r w:rsidRPr="00400BE8">
        <w:rPr>
          <w:rFonts w:ascii="Times New Roman" w:hAnsi="Times New Roman" w:cs="Times New Roman"/>
          <w:sz w:val="26"/>
          <w:szCs w:val="26"/>
        </w:rPr>
        <w:t xml:space="preserve">переписать заново. </w:t>
      </w:r>
    </w:p>
    <w:p w:rsidR="00400BE8" w:rsidRPr="00400BE8" w:rsidRDefault="00400BE8" w:rsidP="00E44E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BE8">
        <w:rPr>
          <w:rFonts w:ascii="Times New Roman" w:hAnsi="Times New Roman" w:cs="Times New Roman"/>
          <w:sz w:val="26"/>
          <w:szCs w:val="26"/>
        </w:rPr>
        <w:t>Общественной палатой Российской Федерации инициирован сбор предложений в новую редакцию Правил дорожного движения.</w:t>
      </w:r>
      <w:r w:rsidR="00442797">
        <w:rPr>
          <w:rFonts w:ascii="Times New Roman" w:hAnsi="Times New Roman" w:cs="Times New Roman"/>
          <w:sz w:val="26"/>
          <w:szCs w:val="26"/>
        </w:rPr>
        <w:t xml:space="preserve"> </w:t>
      </w:r>
      <w:r w:rsidR="0076703D" w:rsidRPr="0076703D">
        <w:rPr>
          <w:rFonts w:ascii="Times New Roman" w:hAnsi="Times New Roman" w:cs="Times New Roman"/>
          <w:sz w:val="26"/>
          <w:szCs w:val="26"/>
        </w:rPr>
        <w:t xml:space="preserve">Отправить </w:t>
      </w:r>
      <w:r w:rsidR="0076703D">
        <w:rPr>
          <w:rFonts w:ascii="Times New Roman" w:hAnsi="Times New Roman" w:cs="Times New Roman"/>
          <w:sz w:val="26"/>
          <w:szCs w:val="26"/>
        </w:rPr>
        <w:t>предложения</w:t>
      </w:r>
      <w:r w:rsidR="0076703D" w:rsidRPr="0076703D">
        <w:rPr>
          <w:rFonts w:ascii="Times New Roman" w:hAnsi="Times New Roman" w:cs="Times New Roman"/>
          <w:sz w:val="26"/>
          <w:szCs w:val="26"/>
        </w:rPr>
        <w:t xml:space="preserve"> можно через сайт </w:t>
      </w:r>
      <w:r w:rsidR="00A35955">
        <w:rPr>
          <w:rFonts w:ascii="Times New Roman" w:hAnsi="Times New Roman" w:cs="Times New Roman"/>
          <w:sz w:val="26"/>
          <w:szCs w:val="26"/>
        </w:rPr>
        <w:t>ОП РФ</w:t>
      </w:r>
      <w:r w:rsidR="0076703D">
        <w:rPr>
          <w:rFonts w:ascii="Times New Roman" w:hAnsi="Times New Roman" w:cs="Times New Roman"/>
          <w:sz w:val="26"/>
          <w:szCs w:val="26"/>
        </w:rPr>
        <w:t xml:space="preserve"> (</w:t>
      </w:r>
      <w:r w:rsidR="0076703D" w:rsidRPr="0076703D">
        <w:rPr>
          <w:rFonts w:ascii="Times New Roman" w:hAnsi="Times New Roman" w:cs="Times New Roman"/>
          <w:sz w:val="26"/>
          <w:szCs w:val="26"/>
          <w:u w:val="single"/>
        </w:rPr>
        <w:t>https://www.oprf.ru/detail_project/39/</w:t>
      </w:r>
      <w:r w:rsidR="0076703D">
        <w:rPr>
          <w:rFonts w:ascii="Times New Roman" w:hAnsi="Times New Roman" w:cs="Times New Roman"/>
          <w:sz w:val="26"/>
          <w:szCs w:val="26"/>
        </w:rPr>
        <w:t>)</w:t>
      </w:r>
      <w:r w:rsidR="0076703D" w:rsidRPr="0076703D">
        <w:rPr>
          <w:rFonts w:ascii="Times New Roman" w:hAnsi="Times New Roman" w:cs="Times New Roman"/>
          <w:sz w:val="26"/>
          <w:szCs w:val="26"/>
        </w:rPr>
        <w:t>.</w:t>
      </w:r>
      <w:r w:rsidR="0076703D">
        <w:rPr>
          <w:rFonts w:ascii="Times New Roman" w:hAnsi="Times New Roman" w:cs="Times New Roman"/>
          <w:sz w:val="26"/>
          <w:szCs w:val="26"/>
        </w:rPr>
        <w:t xml:space="preserve"> Впоследствии информация будет обра</w:t>
      </w:r>
      <w:r w:rsidR="00A35955">
        <w:rPr>
          <w:rFonts w:ascii="Times New Roman" w:hAnsi="Times New Roman" w:cs="Times New Roman"/>
          <w:sz w:val="26"/>
          <w:szCs w:val="26"/>
        </w:rPr>
        <w:t>ботана,</w:t>
      </w:r>
      <w:r w:rsidR="0076703D">
        <w:rPr>
          <w:rFonts w:ascii="Times New Roman" w:hAnsi="Times New Roman" w:cs="Times New Roman"/>
          <w:sz w:val="26"/>
          <w:szCs w:val="26"/>
        </w:rPr>
        <w:t xml:space="preserve"> вынесена на обсуждение и передана на рассмотрение в уполномоченные органы. </w:t>
      </w:r>
      <w:r w:rsidRPr="00400B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7035" w:rsidRDefault="00BB388A" w:rsidP="00417035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завершении участники </w:t>
      </w:r>
      <w:r w:rsidR="00A35955">
        <w:rPr>
          <w:rFonts w:ascii="Times New Roman" w:hAnsi="Times New Roman" w:cs="Times New Roman"/>
          <w:sz w:val="26"/>
          <w:szCs w:val="26"/>
        </w:rPr>
        <w:t>общественных слушаний</w:t>
      </w:r>
      <w:r>
        <w:rPr>
          <w:rFonts w:ascii="Times New Roman" w:hAnsi="Times New Roman" w:cs="Times New Roman"/>
          <w:sz w:val="26"/>
          <w:szCs w:val="26"/>
        </w:rPr>
        <w:t xml:space="preserve"> отметили, что п</w:t>
      </w:r>
      <w:r w:rsidR="00417035" w:rsidRPr="00417035">
        <w:rPr>
          <w:rFonts w:ascii="Times New Roman" w:hAnsi="Times New Roman" w:cs="Times New Roman"/>
          <w:sz w:val="26"/>
          <w:szCs w:val="26"/>
        </w:rPr>
        <w:t>рофилактика детского дорожно-транспортного травматизма</w:t>
      </w:r>
      <w:r w:rsidR="0023562A">
        <w:rPr>
          <w:rFonts w:ascii="Times New Roman" w:hAnsi="Times New Roman" w:cs="Times New Roman"/>
          <w:sz w:val="26"/>
          <w:szCs w:val="26"/>
        </w:rPr>
        <w:t xml:space="preserve"> </w:t>
      </w:r>
      <w:r w:rsidR="00417035" w:rsidRPr="00417035">
        <w:rPr>
          <w:rFonts w:ascii="Times New Roman" w:hAnsi="Times New Roman" w:cs="Times New Roman"/>
          <w:sz w:val="26"/>
          <w:szCs w:val="26"/>
        </w:rPr>
        <w:t>представляет собой комплексную систему взаимодействия государства, со</w:t>
      </w:r>
      <w:r w:rsidR="0023562A">
        <w:rPr>
          <w:rFonts w:ascii="Times New Roman" w:hAnsi="Times New Roman" w:cs="Times New Roman"/>
          <w:sz w:val="26"/>
          <w:szCs w:val="26"/>
        </w:rPr>
        <w:t xml:space="preserve"> </w:t>
      </w:r>
      <w:r w:rsidR="00417035" w:rsidRPr="00417035">
        <w:rPr>
          <w:rFonts w:ascii="Times New Roman" w:hAnsi="Times New Roman" w:cs="Times New Roman"/>
          <w:sz w:val="26"/>
          <w:szCs w:val="26"/>
        </w:rPr>
        <w:t>стороны которого принимаются решения по обеспечению</w:t>
      </w:r>
      <w:r w:rsidR="0023562A">
        <w:rPr>
          <w:rFonts w:ascii="Times New Roman" w:hAnsi="Times New Roman" w:cs="Times New Roman"/>
          <w:sz w:val="26"/>
          <w:szCs w:val="26"/>
        </w:rPr>
        <w:t xml:space="preserve"> дорожной</w:t>
      </w:r>
      <w:r w:rsidR="00417035" w:rsidRPr="00417035">
        <w:rPr>
          <w:rFonts w:ascii="Times New Roman" w:hAnsi="Times New Roman" w:cs="Times New Roman"/>
          <w:sz w:val="26"/>
          <w:szCs w:val="26"/>
        </w:rPr>
        <w:t xml:space="preserve"> безопасности </w:t>
      </w:r>
      <w:r w:rsidR="0023562A">
        <w:rPr>
          <w:rFonts w:ascii="Times New Roman" w:hAnsi="Times New Roman" w:cs="Times New Roman"/>
          <w:sz w:val="26"/>
          <w:szCs w:val="26"/>
        </w:rPr>
        <w:t>на</w:t>
      </w:r>
      <w:r w:rsidR="00417035" w:rsidRPr="00417035">
        <w:rPr>
          <w:rFonts w:ascii="Times New Roman" w:hAnsi="Times New Roman" w:cs="Times New Roman"/>
          <w:sz w:val="26"/>
          <w:szCs w:val="26"/>
        </w:rPr>
        <w:t xml:space="preserve"> ур</w:t>
      </w:r>
      <w:r w:rsidR="00A35955">
        <w:rPr>
          <w:rFonts w:ascii="Times New Roman" w:hAnsi="Times New Roman" w:cs="Times New Roman"/>
          <w:sz w:val="26"/>
          <w:szCs w:val="26"/>
        </w:rPr>
        <w:t>овне заинтересованных ведомств,</w:t>
      </w:r>
      <w:r w:rsidR="00417035" w:rsidRPr="00417035">
        <w:rPr>
          <w:rFonts w:ascii="Times New Roman" w:hAnsi="Times New Roman" w:cs="Times New Roman"/>
          <w:sz w:val="26"/>
          <w:szCs w:val="26"/>
        </w:rPr>
        <w:t xml:space="preserve"> </w:t>
      </w:r>
      <w:r w:rsidR="00A35955">
        <w:rPr>
          <w:rFonts w:ascii="Times New Roman" w:hAnsi="Times New Roman" w:cs="Times New Roman"/>
          <w:sz w:val="26"/>
          <w:szCs w:val="26"/>
        </w:rPr>
        <w:t xml:space="preserve">и </w:t>
      </w:r>
      <w:r w:rsidR="00417035" w:rsidRPr="00417035">
        <w:rPr>
          <w:rFonts w:ascii="Times New Roman" w:hAnsi="Times New Roman" w:cs="Times New Roman"/>
          <w:sz w:val="26"/>
          <w:szCs w:val="26"/>
        </w:rPr>
        <w:t xml:space="preserve">родителей, </w:t>
      </w:r>
      <w:r w:rsidR="0023562A">
        <w:rPr>
          <w:rFonts w:ascii="Times New Roman" w:hAnsi="Times New Roman" w:cs="Times New Roman"/>
          <w:sz w:val="26"/>
          <w:szCs w:val="26"/>
        </w:rPr>
        <w:t>в</w:t>
      </w:r>
      <w:r w:rsidR="00417035" w:rsidRPr="00417035">
        <w:rPr>
          <w:rFonts w:ascii="Times New Roman" w:hAnsi="Times New Roman" w:cs="Times New Roman"/>
          <w:sz w:val="26"/>
          <w:szCs w:val="26"/>
        </w:rPr>
        <w:t xml:space="preserve"> обязанности</w:t>
      </w:r>
      <w:r w:rsidR="0023562A">
        <w:rPr>
          <w:rFonts w:ascii="Times New Roman" w:hAnsi="Times New Roman" w:cs="Times New Roman"/>
          <w:sz w:val="26"/>
          <w:szCs w:val="26"/>
        </w:rPr>
        <w:t xml:space="preserve"> </w:t>
      </w:r>
      <w:r w:rsidR="00417035" w:rsidRPr="00417035">
        <w:rPr>
          <w:rFonts w:ascii="Times New Roman" w:hAnsi="Times New Roman" w:cs="Times New Roman"/>
          <w:sz w:val="26"/>
          <w:szCs w:val="26"/>
        </w:rPr>
        <w:t>которых входит воспитание внимательного отношения к соблюдению правил</w:t>
      </w:r>
      <w:r w:rsidR="0023562A">
        <w:rPr>
          <w:rFonts w:ascii="Times New Roman" w:hAnsi="Times New Roman" w:cs="Times New Roman"/>
          <w:sz w:val="26"/>
          <w:szCs w:val="26"/>
        </w:rPr>
        <w:t xml:space="preserve"> </w:t>
      </w:r>
      <w:r w:rsidR="0023562A" w:rsidRPr="00417035">
        <w:rPr>
          <w:rFonts w:ascii="Times New Roman" w:hAnsi="Times New Roman" w:cs="Times New Roman"/>
          <w:sz w:val="26"/>
          <w:szCs w:val="26"/>
        </w:rPr>
        <w:t>дорожного движ</w:t>
      </w:r>
      <w:r w:rsidR="00A35955">
        <w:rPr>
          <w:rFonts w:ascii="Times New Roman" w:hAnsi="Times New Roman" w:cs="Times New Roman"/>
          <w:sz w:val="26"/>
          <w:szCs w:val="26"/>
        </w:rPr>
        <w:t>ения.</w:t>
      </w:r>
    </w:p>
    <w:p w:rsidR="0023562A" w:rsidRDefault="0023562A" w:rsidP="00417035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60B9" w:rsidRDefault="005D659C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659C">
        <w:rPr>
          <w:rFonts w:ascii="Times New Roman" w:hAnsi="Times New Roman" w:cs="Times New Roman"/>
          <w:b/>
          <w:sz w:val="26"/>
          <w:szCs w:val="26"/>
        </w:rPr>
        <w:t>С учетом изложенного, по результатам прошедшего мероприятия Общественная палата рекомендует:</w:t>
      </w:r>
    </w:p>
    <w:p w:rsidR="00670556" w:rsidRDefault="00670556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0556" w:rsidRDefault="00670556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0556">
        <w:rPr>
          <w:rFonts w:ascii="Times New Roman" w:hAnsi="Times New Roman" w:cs="Times New Roman"/>
          <w:b/>
          <w:sz w:val="26"/>
          <w:szCs w:val="26"/>
        </w:rPr>
        <w:t>УГИБДД ГУ МВД России по Свердловской области, Администрации города Екатеринбурга, Министерств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670556">
        <w:rPr>
          <w:rFonts w:ascii="Times New Roman" w:hAnsi="Times New Roman" w:cs="Times New Roman"/>
          <w:b/>
          <w:sz w:val="26"/>
          <w:szCs w:val="26"/>
        </w:rPr>
        <w:t xml:space="preserve"> образования и молодежно</w:t>
      </w:r>
      <w:r>
        <w:rPr>
          <w:rFonts w:ascii="Times New Roman" w:hAnsi="Times New Roman" w:cs="Times New Roman"/>
          <w:b/>
          <w:sz w:val="26"/>
          <w:szCs w:val="26"/>
        </w:rPr>
        <w:t>й политики Свердловской области</w:t>
      </w:r>
    </w:p>
    <w:p w:rsidR="00B1233E" w:rsidRDefault="00B1233E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0556" w:rsidRPr="00B1233E" w:rsidRDefault="00126474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233E">
        <w:rPr>
          <w:rFonts w:ascii="Times New Roman" w:hAnsi="Times New Roman" w:cs="Times New Roman"/>
          <w:sz w:val="26"/>
          <w:szCs w:val="26"/>
        </w:rPr>
        <w:t>Рассмотреть возможность</w:t>
      </w:r>
    </w:p>
    <w:p w:rsidR="00670556" w:rsidRDefault="00670556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6474">
        <w:rPr>
          <w:rFonts w:ascii="Times New Roman" w:hAnsi="Times New Roman" w:cs="Times New Roman"/>
          <w:sz w:val="26"/>
          <w:szCs w:val="26"/>
        </w:rPr>
        <w:t xml:space="preserve">1.  </w:t>
      </w:r>
      <w:r w:rsidR="00126474" w:rsidRPr="00126474">
        <w:rPr>
          <w:rFonts w:ascii="Times New Roman" w:hAnsi="Times New Roman" w:cs="Times New Roman"/>
          <w:sz w:val="26"/>
          <w:szCs w:val="26"/>
        </w:rPr>
        <w:t>Модернизации системы мероприятий</w:t>
      </w:r>
      <w:r w:rsidR="00A1475D">
        <w:rPr>
          <w:rFonts w:ascii="Times New Roman" w:hAnsi="Times New Roman" w:cs="Times New Roman"/>
          <w:sz w:val="26"/>
          <w:szCs w:val="26"/>
        </w:rPr>
        <w:t xml:space="preserve"> по профилактике детского дорожно-транспортного травматизма в летний период. В частности, посредством использования современных информационных технологий, социальных сетей, мессенджеров, иных форм цифровой коммуникации. </w:t>
      </w:r>
    </w:p>
    <w:p w:rsidR="00A0421F" w:rsidRDefault="00A1475D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F7D56">
        <w:rPr>
          <w:rFonts w:ascii="Times New Roman" w:hAnsi="Times New Roman" w:cs="Times New Roman"/>
          <w:sz w:val="26"/>
          <w:szCs w:val="26"/>
        </w:rPr>
        <w:t>Распространения</w:t>
      </w:r>
      <w:r w:rsidR="00A0421F">
        <w:rPr>
          <w:rFonts w:ascii="Times New Roman" w:hAnsi="Times New Roman" w:cs="Times New Roman"/>
          <w:sz w:val="26"/>
          <w:szCs w:val="26"/>
        </w:rPr>
        <w:t xml:space="preserve"> среди населения города Екатеринбурга и Свердловской области</w:t>
      </w:r>
      <w:r w:rsidR="00BF7D56">
        <w:rPr>
          <w:rFonts w:ascii="Times New Roman" w:hAnsi="Times New Roman" w:cs="Times New Roman"/>
          <w:sz w:val="26"/>
          <w:szCs w:val="26"/>
        </w:rPr>
        <w:t xml:space="preserve"> рекомендаций по безопасному использованию современных сре</w:t>
      </w:r>
      <w:r w:rsidR="00A0421F">
        <w:rPr>
          <w:rFonts w:ascii="Times New Roman" w:hAnsi="Times New Roman" w:cs="Times New Roman"/>
          <w:sz w:val="26"/>
          <w:szCs w:val="26"/>
        </w:rPr>
        <w:t>дств индивидуальной мобильности (СИМ).</w:t>
      </w:r>
    </w:p>
    <w:p w:rsidR="00A1475D" w:rsidRPr="00126474" w:rsidRDefault="00A0421F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Организовать взаимодействие с представителями компаний, организующих прокат средств индивидуальной мобильности, по вопросам ограничения предельной скорости предоставляемых в аренду СИМ.    </w:t>
      </w:r>
      <w:r w:rsidR="00BF7D5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70556" w:rsidRDefault="00670556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475D" w:rsidRDefault="00A1475D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города Екатеринбурга</w:t>
      </w:r>
    </w:p>
    <w:p w:rsidR="00A1475D" w:rsidRDefault="00A1475D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474" w:rsidRPr="00B1233E" w:rsidRDefault="00126474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233E">
        <w:rPr>
          <w:rFonts w:ascii="Times New Roman" w:hAnsi="Times New Roman" w:cs="Times New Roman"/>
          <w:sz w:val="26"/>
          <w:szCs w:val="26"/>
        </w:rPr>
        <w:t xml:space="preserve">Рассмотреть возможность </w:t>
      </w:r>
    </w:p>
    <w:p w:rsidR="00A1475D" w:rsidRDefault="00A1475D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Вынесения на обществ</w:t>
      </w:r>
      <w:r w:rsidR="00A0421F">
        <w:rPr>
          <w:rFonts w:ascii="Times New Roman" w:hAnsi="Times New Roman" w:cs="Times New Roman"/>
          <w:sz w:val="26"/>
          <w:szCs w:val="26"/>
        </w:rPr>
        <w:t xml:space="preserve">енное обсуждение вопросов совершенствования </w:t>
      </w:r>
      <w:r w:rsidRPr="00126474">
        <w:rPr>
          <w:rFonts w:ascii="Times New Roman" w:hAnsi="Times New Roman" w:cs="Times New Roman"/>
          <w:sz w:val="26"/>
          <w:szCs w:val="26"/>
        </w:rPr>
        <w:t>инфраструктуры для средств индивидуальной мобильности</w:t>
      </w:r>
      <w:r>
        <w:rPr>
          <w:rFonts w:ascii="Times New Roman" w:hAnsi="Times New Roman" w:cs="Times New Roman"/>
          <w:sz w:val="26"/>
          <w:szCs w:val="26"/>
        </w:rPr>
        <w:t xml:space="preserve"> в городе Екатеринбурге. </w:t>
      </w:r>
    </w:p>
    <w:p w:rsidR="00A0421F" w:rsidRPr="00126474" w:rsidRDefault="00A0421F" w:rsidP="00A0421F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Организации консультаций с общественными активистами, специалистами в сфере дорожно-транспортного строительства, городского проектирования по вопросам совершенствования </w:t>
      </w:r>
      <w:r w:rsidRPr="00126474">
        <w:rPr>
          <w:rFonts w:ascii="Times New Roman" w:hAnsi="Times New Roman" w:cs="Times New Roman"/>
          <w:sz w:val="26"/>
          <w:szCs w:val="26"/>
        </w:rPr>
        <w:t>инфраструктуры для средств индивидуальной мобильности</w:t>
      </w:r>
      <w:r>
        <w:rPr>
          <w:rFonts w:ascii="Times New Roman" w:hAnsi="Times New Roman" w:cs="Times New Roman"/>
          <w:sz w:val="26"/>
          <w:szCs w:val="26"/>
        </w:rPr>
        <w:t xml:space="preserve"> в городе Екатеринбурге.</w:t>
      </w:r>
      <w:r w:rsidRPr="001264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7D56" w:rsidRDefault="00A0421F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475D">
        <w:rPr>
          <w:rFonts w:ascii="Times New Roman" w:hAnsi="Times New Roman" w:cs="Times New Roman"/>
          <w:sz w:val="26"/>
          <w:szCs w:val="26"/>
        </w:rPr>
        <w:t xml:space="preserve">. </w:t>
      </w:r>
      <w:r w:rsidR="001A579E" w:rsidRPr="001A579E">
        <w:rPr>
          <w:rFonts w:ascii="Times New Roman" w:hAnsi="Times New Roman" w:cs="Times New Roman"/>
          <w:sz w:val="26"/>
          <w:szCs w:val="26"/>
        </w:rPr>
        <w:t>Разработки и реализации стратегии развития велосипедной инфраструктуры как на долгосрочную, так и на краткосрочную перспективу (1-2 года), с использованием средств быстровозводимой велоинфраструктуры и методов организации дорожного движения.</w:t>
      </w:r>
      <w:r w:rsidR="00BF7D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7D56" w:rsidRDefault="00BF7D56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4227" w:rsidRDefault="00D14227" w:rsidP="00D14227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670556">
        <w:rPr>
          <w:rFonts w:ascii="Times New Roman" w:hAnsi="Times New Roman" w:cs="Times New Roman"/>
          <w:b/>
          <w:sz w:val="26"/>
          <w:szCs w:val="26"/>
        </w:rPr>
        <w:t>рокуратур</w:t>
      </w:r>
      <w:r>
        <w:rPr>
          <w:rFonts w:ascii="Times New Roman" w:hAnsi="Times New Roman" w:cs="Times New Roman"/>
          <w:b/>
          <w:sz w:val="26"/>
          <w:szCs w:val="26"/>
        </w:rPr>
        <w:t>е Свердловской области</w:t>
      </w:r>
    </w:p>
    <w:p w:rsidR="00D14227" w:rsidRDefault="00D14227" w:rsidP="00D14227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4227" w:rsidRDefault="00D14227" w:rsidP="00D14227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233E">
        <w:rPr>
          <w:rFonts w:ascii="Times New Roman" w:hAnsi="Times New Roman" w:cs="Times New Roman"/>
          <w:sz w:val="26"/>
          <w:szCs w:val="26"/>
        </w:rPr>
        <w:t>Рассмотреть возможность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4227" w:rsidRDefault="00D14227" w:rsidP="00D14227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Усиления </w:t>
      </w:r>
      <w:r w:rsidRPr="00B1233E">
        <w:rPr>
          <w:rFonts w:ascii="Times New Roman" w:hAnsi="Times New Roman" w:cs="Times New Roman"/>
          <w:sz w:val="26"/>
          <w:szCs w:val="26"/>
        </w:rPr>
        <w:t>надзора</w:t>
      </w:r>
      <w:r>
        <w:rPr>
          <w:rFonts w:ascii="Times New Roman" w:hAnsi="Times New Roman" w:cs="Times New Roman"/>
          <w:sz w:val="26"/>
          <w:szCs w:val="26"/>
        </w:rPr>
        <w:t xml:space="preserve"> за исполнением </w:t>
      </w:r>
      <w:r w:rsidRPr="00B1233E">
        <w:rPr>
          <w:rFonts w:ascii="Times New Roman" w:hAnsi="Times New Roman" w:cs="Times New Roman"/>
          <w:sz w:val="26"/>
          <w:szCs w:val="26"/>
        </w:rPr>
        <w:t>законодательства в сфере профилактики детского дорожно-транспортного травматизма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4227" w:rsidRDefault="00D14227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421F" w:rsidRDefault="00A0421F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0556">
        <w:rPr>
          <w:rFonts w:ascii="Times New Roman" w:hAnsi="Times New Roman" w:cs="Times New Roman"/>
          <w:b/>
          <w:sz w:val="26"/>
          <w:szCs w:val="26"/>
        </w:rPr>
        <w:t>УГИБДД ГУ МВД России по Свердловской области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="00B1233E">
        <w:rPr>
          <w:rFonts w:ascii="Times New Roman" w:hAnsi="Times New Roman" w:cs="Times New Roman"/>
          <w:b/>
          <w:sz w:val="26"/>
          <w:szCs w:val="26"/>
        </w:rPr>
        <w:t xml:space="preserve"> правозащитникам, общественным активистам</w:t>
      </w:r>
    </w:p>
    <w:p w:rsidR="00A0421F" w:rsidRDefault="00A0421F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421F" w:rsidRPr="00B1233E" w:rsidRDefault="00A0421F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233E">
        <w:rPr>
          <w:rFonts w:ascii="Times New Roman" w:hAnsi="Times New Roman" w:cs="Times New Roman"/>
          <w:sz w:val="26"/>
          <w:szCs w:val="26"/>
        </w:rPr>
        <w:t xml:space="preserve">Рассмотреть возможность </w:t>
      </w:r>
    </w:p>
    <w:p w:rsidR="00A0421F" w:rsidRDefault="00A0421F" w:rsidP="00A0421F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421F">
        <w:rPr>
          <w:rFonts w:ascii="Times New Roman" w:hAnsi="Times New Roman" w:cs="Times New Roman"/>
          <w:sz w:val="26"/>
          <w:szCs w:val="26"/>
        </w:rPr>
        <w:t>Подготовки</w:t>
      </w:r>
      <w:r>
        <w:rPr>
          <w:rFonts w:ascii="Times New Roman" w:hAnsi="Times New Roman" w:cs="Times New Roman"/>
          <w:sz w:val="26"/>
          <w:szCs w:val="26"/>
        </w:rPr>
        <w:t xml:space="preserve"> предложений </w:t>
      </w:r>
      <w:r w:rsidRPr="00126474">
        <w:rPr>
          <w:rFonts w:ascii="Times New Roman" w:hAnsi="Times New Roman" w:cs="Times New Roman"/>
          <w:sz w:val="26"/>
          <w:szCs w:val="26"/>
        </w:rPr>
        <w:t>по внесению изменений в Правила дорожного движения в части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использования средств индивидуальной мобильности для дальнейшего н</w:t>
      </w:r>
      <w:r w:rsidRPr="00126474">
        <w:rPr>
          <w:rFonts w:ascii="Times New Roman" w:hAnsi="Times New Roman" w:cs="Times New Roman"/>
          <w:sz w:val="26"/>
          <w:szCs w:val="26"/>
        </w:rPr>
        <w:t>аправ</w:t>
      </w:r>
      <w:r>
        <w:rPr>
          <w:rFonts w:ascii="Times New Roman" w:hAnsi="Times New Roman" w:cs="Times New Roman"/>
          <w:sz w:val="26"/>
          <w:szCs w:val="26"/>
        </w:rPr>
        <w:t>ления их</w:t>
      </w:r>
      <w:r w:rsidRPr="00126474">
        <w:rPr>
          <w:rFonts w:ascii="Times New Roman" w:hAnsi="Times New Roman" w:cs="Times New Roman"/>
          <w:sz w:val="26"/>
          <w:szCs w:val="26"/>
        </w:rPr>
        <w:t xml:space="preserve"> в адрес Общественной палаты Российской Федерации</w:t>
      </w:r>
      <w:r w:rsidR="00B1233E">
        <w:rPr>
          <w:rFonts w:ascii="Times New Roman" w:hAnsi="Times New Roman" w:cs="Times New Roman"/>
          <w:sz w:val="26"/>
          <w:szCs w:val="26"/>
        </w:rPr>
        <w:t xml:space="preserve">. </w:t>
      </w:r>
      <w:r w:rsidRPr="001264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33E" w:rsidRDefault="00B1233E" w:rsidP="00A0421F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233E" w:rsidRPr="00B1233E" w:rsidRDefault="00B1233E" w:rsidP="00A0421F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233E">
        <w:rPr>
          <w:rFonts w:ascii="Times New Roman" w:hAnsi="Times New Roman" w:cs="Times New Roman"/>
          <w:b/>
          <w:sz w:val="26"/>
          <w:szCs w:val="26"/>
        </w:rPr>
        <w:t>Общественной палате Свердловской области</w:t>
      </w:r>
    </w:p>
    <w:p w:rsidR="00B1233E" w:rsidRPr="00B1233E" w:rsidRDefault="00B1233E" w:rsidP="00A0421F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33E" w:rsidRPr="00B1233E" w:rsidRDefault="00B1233E" w:rsidP="00A0421F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233E">
        <w:rPr>
          <w:rFonts w:ascii="Times New Roman" w:hAnsi="Times New Roman" w:cs="Times New Roman"/>
          <w:sz w:val="26"/>
          <w:szCs w:val="26"/>
        </w:rPr>
        <w:t xml:space="preserve">Рассмотреть возможность </w:t>
      </w:r>
    </w:p>
    <w:p w:rsidR="00B1233E" w:rsidRPr="00126474" w:rsidRDefault="00B1233E" w:rsidP="00A0421F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Организации сбора и обработки предложений </w:t>
      </w:r>
      <w:r w:rsidRPr="00126474">
        <w:rPr>
          <w:rFonts w:ascii="Times New Roman" w:hAnsi="Times New Roman" w:cs="Times New Roman"/>
          <w:sz w:val="26"/>
          <w:szCs w:val="26"/>
        </w:rPr>
        <w:t>по внесению изменений в Правила дорожного движения в части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использования средств индивидуальной мобильности и дальнейшего н</w:t>
      </w:r>
      <w:r w:rsidRPr="00126474">
        <w:rPr>
          <w:rFonts w:ascii="Times New Roman" w:hAnsi="Times New Roman" w:cs="Times New Roman"/>
          <w:sz w:val="26"/>
          <w:szCs w:val="26"/>
        </w:rPr>
        <w:t>аправ</w:t>
      </w:r>
      <w:r>
        <w:rPr>
          <w:rFonts w:ascii="Times New Roman" w:hAnsi="Times New Roman" w:cs="Times New Roman"/>
          <w:sz w:val="26"/>
          <w:szCs w:val="26"/>
        </w:rPr>
        <w:t>ления их</w:t>
      </w:r>
      <w:r w:rsidRPr="00126474">
        <w:rPr>
          <w:rFonts w:ascii="Times New Roman" w:hAnsi="Times New Roman" w:cs="Times New Roman"/>
          <w:sz w:val="26"/>
          <w:szCs w:val="26"/>
        </w:rPr>
        <w:t xml:space="preserve"> в адрес Общественной палаты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421F" w:rsidRDefault="00A0421F" w:rsidP="007579C3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233E" w:rsidRDefault="00B1233E" w:rsidP="00B1233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233E" w:rsidRDefault="00B1233E" w:rsidP="007579C3">
      <w:pPr>
        <w:shd w:val="clear" w:color="auto" w:fill="FFFFFF"/>
        <w:tabs>
          <w:tab w:val="left" w:pos="993"/>
          <w:tab w:val="left" w:pos="1134"/>
        </w:tabs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B1233E" w:rsidSect="00D14227">
      <w:pgSz w:w="11906" w:h="16838"/>
      <w:pgMar w:top="1135" w:right="707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9C" w:rsidRDefault="00B3119C" w:rsidP="00053919">
      <w:pPr>
        <w:spacing w:after="0" w:line="240" w:lineRule="auto"/>
      </w:pPr>
      <w:r>
        <w:separator/>
      </w:r>
    </w:p>
  </w:endnote>
  <w:endnote w:type="continuationSeparator" w:id="0">
    <w:p w:rsidR="00B3119C" w:rsidRDefault="00B3119C" w:rsidP="0005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9C" w:rsidRDefault="00B3119C" w:rsidP="00053919">
      <w:pPr>
        <w:spacing w:after="0" w:line="240" w:lineRule="auto"/>
      </w:pPr>
      <w:r>
        <w:separator/>
      </w:r>
    </w:p>
  </w:footnote>
  <w:footnote w:type="continuationSeparator" w:id="0">
    <w:p w:rsidR="00B3119C" w:rsidRDefault="00B3119C" w:rsidP="0005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144"/>
    <w:multiLevelType w:val="hybridMultilevel"/>
    <w:tmpl w:val="2EA4AF52"/>
    <w:lvl w:ilvl="0" w:tplc="63F2CAC4">
      <w:start w:val="1"/>
      <w:numFmt w:val="decimal"/>
      <w:lvlText w:val="%1)"/>
      <w:lvlJc w:val="left"/>
      <w:pPr>
        <w:ind w:left="8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9F826E7"/>
    <w:multiLevelType w:val="hybridMultilevel"/>
    <w:tmpl w:val="32BC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3C4E"/>
    <w:multiLevelType w:val="hybridMultilevel"/>
    <w:tmpl w:val="5AC0F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DA42B9"/>
    <w:multiLevelType w:val="hybridMultilevel"/>
    <w:tmpl w:val="4B161C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9367CA"/>
    <w:multiLevelType w:val="hybridMultilevel"/>
    <w:tmpl w:val="7A42A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4803"/>
    <w:multiLevelType w:val="hybridMultilevel"/>
    <w:tmpl w:val="BCB0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54FEE"/>
    <w:multiLevelType w:val="hybridMultilevel"/>
    <w:tmpl w:val="9234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82834"/>
    <w:multiLevelType w:val="hybridMultilevel"/>
    <w:tmpl w:val="93C800B8"/>
    <w:lvl w:ilvl="0" w:tplc="1CA41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9F53FB"/>
    <w:multiLevelType w:val="hybridMultilevel"/>
    <w:tmpl w:val="C7F2220C"/>
    <w:lvl w:ilvl="0" w:tplc="78A49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E8261E"/>
    <w:multiLevelType w:val="hybridMultilevel"/>
    <w:tmpl w:val="1F0423A4"/>
    <w:lvl w:ilvl="0" w:tplc="CABE57F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4651B5"/>
    <w:multiLevelType w:val="hybridMultilevel"/>
    <w:tmpl w:val="F90E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4394A"/>
    <w:multiLevelType w:val="hybridMultilevel"/>
    <w:tmpl w:val="3404D658"/>
    <w:lvl w:ilvl="0" w:tplc="58FC26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8808E8"/>
    <w:multiLevelType w:val="hybridMultilevel"/>
    <w:tmpl w:val="FE78C4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6D5B03"/>
    <w:multiLevelType w:val="hybridMultilevel"/>
    <w:tmpl w:val="12DCD2D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DFB097C"/>
    <w:multiLevelType w:val="multilevel"/>
    <w:tmpl w:val="FEC097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0972ECF"/>
    <w:multiLevelType w:val="hybridMultilevel"/>
    <w:tmpl w:val="325A08B2"/>
    <w:lvl w:ilvl="0" w:tplc="E0860B1C">
      <w:start w:val="1"/>
      <w:numFmt w:val="decimal"/>
      <w:lvlText w:val="%1."/>
      <w:lvlJc w:val="left"/>
      <w:pPr>
        <w:ind w:left="178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4C3018AD"/>
    <w:multiLevelType w:val="hybridMultilevel"/>
    <w:tmpl w:val="12DCD2D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34F4FBA"/>
    <w:multiLevelType w:val="hybridMultilevel"/>
    <w:tmpl w:val="2530EE70"/>
    <w:lvl w:ilvl="0" w:tplc="DA64E9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6E48F9"/>
    <w:multiLevelType w:val="hybridMultilevel"/>
    <w:tmpl w:val="83C6BFD6"/>
    <w:lvl w:ilvl="0" w:tplc="123A8B6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903DAF"/>
    <w:multiLevelType w:val="hybridMultilevel"/>
    <w:tmpl w:val="95CAD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B104AF"/>
    <w:multiLevelType w:val="hybridMultilevel"/>
    <w:tmpl w:val="AEF6B41E"/>
    <w:lvl w:ilvl="0" w:tplc="123A8B60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0F10F52"/>
    <w:multiLevelType w:val="hybridMultilevel"/>
    <w:tmpl w:val="76F2A806"/>
    <w:lvl w:ilvl="0" w:tplc="E9308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4A57C5"/>
    <w:multiLevelType w:val="hybridMultilevel"/>
    <w:tmpl w:val="CDCE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D7459"/>
    <w:multiLevelType w:val="hybridMultilevel"/>
    <w:tmpl w:val="1D1C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547A4"/>
    <w:multiLevelType w:val="multilevel"/>
    <w:tmpl w:val="933030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7ED46FB4"/>
    <w:multiLevelType w:val="hybridMultilevel"/>
    <w:tmpl w:val="2F007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0"/>
  </w:num>
  <w:num w:numId="5">
    <w:abstractNumId w:val="21"/>
  </w:num>
  <w:num w:numId="6">
    <w:abstractNumId w:val="11"/>
  </w:num>
  <w:num w:numId="7">
    <w:abstractNumId w:val="7"/>
  </w:num>
  <w:num w:numId="8">
    <w:abstractNumId w:val="2"/>
  </w:num>
  <w:num w:numId="9">
    <w:abstractNumId w:val="15"/>
  </w:num>
  <w:num w:numId="10">
    <w:abstractNumId w:val="10"/>
  </w:num>
  <w:num w:numId="11">
    <w:abstractNumId w:val="1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17"/>
  </w:num>
  <w:num w:numId="19">
    <w:abstractNumId w:val="6"/>
  </w:num>
  <w:num w:numId="20">
    <w:abstractNumId w:val="22"/>
  </w:num>
  <w:num w:numId="21">
    <w:abstractNumId w:val="12"/>
  </w:num>
  <w:num w:numId="22">
    <w:abstractNumId w:val="19"/>
  </w:num>
  <w:num w:numId="23">
    <w:abstractNumId w:val="23"/>
  </w:num>
  <w:num w:numId="24">
    <w:abstractNumId w:val="18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2C"/>
    <w:rsid w:val="000331EC"/>
    <w:rsid w:val="000341C2"/>
    <w:rsid w:val="00053919"/>
    <w:rsid w:val="00082E00"/>
    <w:rsid w:val="00094F7E"/>
    <w:rsid w:val="000A58F1"/>
    <w:rsid w:val="000D3366"/>
    <w:rsid w:val="00126474"/>
    <w:rsid w:val="001345E6"/>
    <w:rsid w:val="00140BB7"/>
    <w:rsid w:val="00142785"/>
    <w:rsid w:val="00172D81"/>
    <w:rsid w:val="00181332"/>
    <w:rsid w:val="001A579E"/>
    <w:rsid w:val="001B21FF"/>
    <w:rsid w:val="001C687B"/>
    <w:rsid w:val="001E13AA"/>
    <w:rsid w:val="001F24F3"/>
    <w:rsid w:val="00211097"/>
    <w:rsid w:val="0023562A"/>
    <w:rsid w:val="002452D8"/>
    <w:rsid w:val="00275D0A"/>
    <w:rsid w:val="00281E0B"/>
    <w:rsid w:val="00297320"/>
    <w:rsid w:val="002A0CBC"/>
    <w:rsid w:val="002E219F"/>
    <w:rsid w:val="002F7449"/>
    <w:rsid w:val="003055DA"/>
    <w:rsid w:val="00311108"/>
    <w:rsid w:val="00320EAA"/>
    <w:rsid w:val="00322CEC"/>
    <w:rsid w:val="0032313A"/>
    <w:rsid w:val="00351251"/>
    <w:rsid w:val="00352F86"/>
    <w:rsid w:val="0037175D"/>
    <w:rsid w:val="00380F79"/>
    <w:rsid w:val="00391480"/>
    <w:rsid w:val="003C1DF1"/>
    <w:rsid w:val="003D0812"/>
    <w:rsid w:val="003E4331"/>
    <w:rsid w:val="003E5C59"/>
    <w:rsid w:val="003F328F"/>
    <w:rsid w:val="003F49DC"/>
    <w:rsid w:val="00400BE8"/>
    <w:rsid w:val="00402D89"/>
    <w:rsid w:val="00406C06"/>
    <w:rsid w:val="00417035"/>
    <w:rsid w:val="00425080"/>
    <w:rsid w:val="00442797"/>
    <w:rsid w:val="0045101C"/>
    <w:rsid w:val="00474046"/>
    <w:rsid w:val="00484131"/>
    <w:rsid w:val="004A1AAE"/>
    <w:rsid w:val="004C230C"/>
    <w:rsid w:val="004E042A"/>
    <w:rsid w:val="004F78E4"/>
    <w:rsid w:val="005418B8"/>
    <w:rsid w:val="005438B8"/>
    <w:rsid w:val="00550799"/>
    <w:rsid w:val="00550E44"/>
    <w:rsid w:val="005600F0"/>
    <w:rsid w:val="00573085"/>
    <w:rsid w:val="00584379"/>
    <w:rsid w:val="005A3C6C"/>
    <w:rsid w:val="005B451F"/>
    <w:rsid w:val="005C3034"/>
    <w:rsid w:val="005D659C"/>
    <w:rsid w:val="005E654B"/>
    <w:rsid w:val="005F0CC1"/>
    <w:rsid w:val="00615E6A"/>
    <w:rsid w:val="00622762"/>
    <w:rsid w:val="00623E6A"/>
    <w:rsid w:val="00633156"/>
    <w:rsid w:val="006532C0"/>
    <w:rsid w:val="006553BB"/>
    <w:rsid w:val="00670556"/>
    <w:rsid w:val="00690607"/>
    <w:rsid w:val="00695094"/>
    <w:rsid w:val="006A0A81"/>
    <w:rsid w:val="006C5C4D"/>
    <w:rsid w:val="006D7F6E"/>
    <w:rsid w:val="007120FA"/>
    <w:rsid w:val="00756DFB"/>
    <w:rsid w:val="007579C3"/>
    <w:rsid w:val="0076703D"/>
    <w:rsid w:val="007A2CE2"/>
    <w:rsid w:val="007A3024"/>
    <w:rsid w:val="007A5A24"/>
    <w:rsid w:val="007D0187"/>
    <w:rsid w:val="007D0307"/>
    <w:rsid w:val="007D0C19"/>
    <w:rsid w:val="007E7F70"/>
    <w:rsid w:val="007F1D41"/>
    <w:rsid w:val="007F4AEC"/>
    <w:rsid w:val="0081186F"/>
    <w:rsid w:val="008130C6"/>
    <w:rsid w:val="0081463E"/>
    <w:rsid w:val="0085278C"/>
    <w:rsid w:val="0087470D"/>
    <w:rsid w:val="00897B88"/>
    <w:rsid w:val="0091517C"/>
    <w:rsid w:val="0092192C"/>
    <w:rsid w:val="00937C75"/>
    <w:rsid w:val="00952597"/>
    <w:rsid w:val="009A6469"/>
    <w:rsid w:val="009D3E98"/>
    <w:rsid w:val="009F1FF5"/>
    <w:rsid w:val="00A0421F"/>
    <w:rsid w:val="00A05BFB"/>
    <w:rsid w:val="00A07843"/>
    <w:rsid w:val="00A07D19"/>
    <w:rsid w:val="00A1022C"/>
    <w:rsid w:val="00A1475D"/>
    <w:rsid w:val="00A15720"/>
    <w:rsid w:val="00A16250"/>
    <w:rsid w:val="00A24043"/>
    <w:rsid w:val="00A2731A"/>
    <w:rsid w:val="00A35955"/>
    <w:rsid w:val="00A62BD4"/>
    <w:rsid w:val="00A948C7"/>
    <w:rsid w:val="00AA78D5"/>
    <w:rsid w:val="00B1233E"/>
    <w:rsid w:val="00B3119C"/>
    <w:rsid w:val="00B357F8"/>
    <w:rsid w:val="00B56229"/>
    <w:rsid w:val="00B62B25"/>
    <w:rsid w:val="00B872A0"/>
    <w:rsid w:val="00BB388A"/>
    <w:rsid w:val="00BD1ABA"/>
    <w:rsid w:val="00BD793B"/>
    <w:rsid w:val="00BF201C"/>
    <w:rsid w:val="00BF7D56"/>
    <w:rsid w:val="00C1776A"/>
    <w:rsid w:val="00C20C65"/>
    <w:rsid w:val="00C54088"/>
    <w:rsid w:val="00C55253"/>
    <w:rsid w:val="00C628C3"/>
    <w:rsid w:val="00C87538"/>
    <w:rsid w:val="00C954D6"/>
    <w:rsid w:val="00CA4223"/>
    <w:rsid w:val="00CA4B99"/>
    <w:rsid w:val="00CA7825"/>
    <w:rsid w:val="00CB21CA"/>
    <w:rsid w:val="00CD1C4B"/>
    <w:rsid w:val="00CD46D7"/>
    <w:rsid w:val="00CE6D0B"/>
    <w:rsid w:val="00D14227"/>
    <w:rsid w:val="00D43923"/>
    <w:rsid w:val="00D67200"/>
    <w:rsid w:val="00D70C3C"/>
    <w:rsid w:val="00D816D7"/>
    <w:rsid w:val="00D96862"/>
    <w:rsid w:val="00DE0C2C"/>
    <w:rsid w:val="00DE6458"/>
    <w:rsid w:val="00DE704D"/>
    <w:rsid w:val="00DF60B9"/>
    <w:rsid w:val="00E12591"/>
    <w:rsid w:val="00E35E02"/>
    <w:rsid w:val="00E4000B"/>
    <w:rsid w:val="00E44EC3"/>
    <w:rsid w:val="00E54C07"/>
    <w:rsid w:val="00E56AA4"/>
    <w:rsid w:val="00E96B0B"/>
    <w:rsid w:val="00EA49D0"/>
    <w:rsid w:val="00EB2574"/>
    <w:rsid w:val="00EB3748"/>
    <w:rsid w:val="00EB61D4"/>
    <w:rsid w:val="00EE7525"/>
    <w:rsid w:val="00EF786B"/>
    <w:rsid w:val="00F06F49"/>
    <w:rsid w:val="00F2164D"/>
    <w:rsid w:val="00F21705"/>
    <w:rsid w:val="00F2381D"/>
    <w:rsid w:val="00F42B36"/>
    <w:rsid w:val="00F5321C"/>
    <w:rsid w:val="00FC2462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D7AF4-EA20-4CE7-9F45-83A1425E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1A"/>
  </w:style>
  <w:style w:type="paragraph" w:styleId="1">
    <w:name w:val="heading 1"/>
    <w:basedOn w:val="a"/>
    <w:link w:val="10"/>
    <w:uiPriority w:val="9"/>
    <w:qFormat/>
    <w:rsid w:val="00C2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20C65"/>
  </w:style>
  <w:style w:type="character" w:customStyle="1" w:styleId="hl">
    <w:name w:val="hl"/>
    <w:basedOn w:val="a0"/>
    <w:rsid w:val="00C20C65"/>
  </w:style>
  <w:style w:type="character" w:styleId="a4">
    <w:name w:val="Hyperlink"/>
    <w:basedOn w:val="a0"/>
    <w:uiPriority w:val="99"/>
    <w:unhideWhenUsed/>
    <w:rsid w:val="00C20C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C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3919"/>
  </w:style>
  <w:style w:type="paragraph" w:styleId="a9">
    <w:name w:val="footer"/>
    <w:basedOn w:val="a"/>
    <w:link w:val="aa"/>
    <w:uiPriority w:val="99"/>
    <w:unhideWhenUsed/>
    <w:rsid w:val="0005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3919"/>
  </w:style>
  <w:style w:type="paragraph" w:customStyle="1" w:styleId="ab">
    <w:name w:val="Знак"/>
    <w:basedOn w:val="a"/>
    <w:rsid w:val="00C628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E64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62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C9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9E26-DC93-41B3-96D9-D9C371B8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cp:lastPrinted>2022-05-17T11:50:00Z</cp:lastPrinted>
  <dcterms:created xsi:type="dcterms:W3CDTF">2017-07-27T09:36:00Z</dcterms:created>
  <dcterms:modified xsi:type="dcterms:W3CDTF">2022-08-26T12:23:00Z</dcterms:modified>
</cp:coreProperties>
</file>